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DFE" w:rsidRPr="00CF0DFE" w:rsidRDefault="00CF0DFE" w:rsidP="00CF0DFE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Зарегистрировано в Минюсте России 9 февраля 2022 г. №67211</w:t>
      </w:r>
    </w:p>
    <w:p w:rsidR="00CF0DFE" w:rsidRPr="00CF0DFE" w:rsidRDefault="00CF0DFE" w:rsidP="00CF0DFE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12"/>
          <w:szCs w:val="12"/>
        </w:rPr>
      </w:pP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ФЕДЕРАЛЬНОЕ КАЗНАЧЕЙСТВО</w:t>
      </w: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12"/>
          <w:szCs w:val="12"/>
        </w:rPr>
      </w:pP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ПРИКАЗ</w:t>
      </w: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 24 декабря 2021 г. №47н</w:t>
      </w: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12"/>
          <w:szCs w:val="12"/>
        </w:rPr>
      </w:pP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CF0DFE" w:rsidRPr="00CF0DFE" w:rsidRDefault="00CF0DFE" w:rsidP="00CF0DFE">
      <w:pPr>
        <w:pStyle w:val="ConsPlusNormal"/>
        <w:rPr>
          <w:rFonts w:ascii="Times New Roman" w:hAnsi="Times New Roman" w:cs="Times New Roman"/>
          <w:sz w:val="8"/>
          <w:szCs w:val="8"/>
        </w:rPr>
      </w:pPr>
    </w:p>
    <w:tbl>
      <w:tblPr>
        <w:tblW w:w="5000" w:type="pct"/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635"/>
        <w:gridCol w:w="113"/>
      </w:tblGrid>
      <w:tr w:rsidR="00CF0DFE" w:rsidRPr="00CF0DFE" w:rsidTr="00CF0DFE">
        <w:tblPrEx>
          <w:tblCellMar>
            <w:top w:w="0" w:type="dxa"/>
            <w:bottom w:w="0" w:type="dxa"/>
          </w:tblCellMar>
        </w:tblPrEx>
        <w:tc>
          <w:tcPr>
            <w:tcW w:w="60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DFE" w:rsidRPr="00CF0DFE" w:rsidRDefault="00CF0DFE" w:rsidP="00CF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DFE" w:rsidRPr="00CF0DFE" w:rsidRDefault="00CF0DFE" w:rsidP="00CF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0DFE" w:rsidRPr="00CF0DFE" w:rsidRDefault="00CF0DFE" w:rsidP="00CF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DFE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CF0DFE" w:rsidRPr="00CF0DFE" w:rsidRDefault="00CF0DFE" w:rsidP="00CF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DFE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>
              <w:r w:rsidRPr="00CF0DFE">
                <w:rPr>
                  <w:rFonts w:ascii="Times New Roman" w:hAnsi="Times New Roman" w:cs="Times New Roman"/>
                  <w:sz w:val="24"/>
                  <w:szCs w:val="24"/>
                </w:rPr>
                <w:t>Приказа</w:t>
              </w:r>
            </w:hyperlink>
            <w:r w:rsidRPr="00CF0DFE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Казначейства России от 31.10.2023 №22н)</w:t>
            </w:r>
          </w:p>
        </w:tc>
        <w:tc>
          <w:tcPr>
            <w:tcW w:w="11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DFE" w:rsidRPr="00CF0DFE" w:rsidRDefault="00CF0DFE" w:rsidP="00CF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6">
        <w:r w:rsidRPr="00CF0DFE">
          <w:rPr>
            <w:rFonts w:ascii="Times New Roman" w:hAnsi="Times New Roman" w:cs="Times New Roman"/>
            <w:sz w:val="24"/>
            <w:szCs w:val="24"/>
          </w:rPr>
          <w:t>статьей 8</w:t>
        </w:r>
      </w:hyperlink>
      <w:r w:rsidRPr="00CF0DFE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№273-ФЗ "О противодействии коррупции" (Собрание законодательства Российской Федерации, 2008, №52, ст. 6228; </w:t>
      </w:r>
      <w:proofErr w:type="gramStart"/>
      <w:r w:rsidRPr="00CF0DFE">
        <w:rPr>
          <w:rFonts w:ascii="Times New Roman" w:hAnsi="Times New Roman" w:cs="Times New Roman"/>
          <w:sz w:val="24"/>
          <w:szCs w:val="24"/>
        </w:rPr>
        <w:t xml:space="preserve">2020, №31, ст. 5018) и </w:t>
      </w:r>
      <w:hyperlink r:id="rId7">
        <w:r w:rsidRPr="00CF0DFE">
          <w:rPr>
            <w:rFonts w:ascii="Times New Roman" w:hAnsi="Times New Roman" w:cs="Times New Roman"/>
            <w:sz w:val="24"/>
            <w:szCs w:val="24"/>
          </w:rPr>
          <w:t>подпунктом "а" пункта 2</w:t>
        </w:r>
      </w:hyperlink>
      <w:r w:rsidRPr="00CF0DFE">
        <w:rPr>
          <w:rFonts w:ascii="Times New Roman" w:hAnsi="Times New Roman" w:cs="Times New Roman"/>
          <w:sz w:val="24"/>
          <w:szCs w:val="24"/>
        </w:rPr>
        <w:t xml:space="preserve"> Указа Президента Российской Федерации от 18 мая 2009 г. №557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</w:t>
      </w:r>
      <w:proofErr w:type="gramEnd"/>
      <w:r w:rsidRPr="00CF0DFE">
        <w:rPr>
          <w:rFonts w:ascii="Times New Roman" w:hAnsi="Times New Roman" w:cs="Times New Roman"/>
          <w:sz w:val="24"/>
          <w:szCs w:val="24"/>
        </w:rPr>
        <w:t xml:space="preserve"> детей" (Собрание законодательства Российской Федерации, 2009, №21, ст. 2542) приказываю: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F0DFE">
        <w:rPr>
          <w:rFonts w:ascii="Times New Roman" w:hAnsi="Times New Roman" w:cs="Times New Roman"/>
          <w:sz w:val="24"/>
          <w:szCs w:val="24"/>
        </w:rPr>
        <w:t xml:space="preserve">Утвердить </w:t>
      </w:r>
      <w:hyperlink w:anchor="P44">
        <w:r w:rsidRPr="00CF0DFE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CF0DFE">
        <w:rPr>
          <w:rFonts w:ascii="Times New Roman" w:hAnsi="Times New Roman" w:cs="Times New Roman"/>
          <w:sz w:val="24"/>
          <w:szCs w:val="24"/>
        </w:rP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CF0DFE">
        <w:rPr>
          <w:rFonts w:ascii="Times New Roman" w:hAnsi="Times New Roman" w:cs="Times New Roman"/>
          <w:sz w:val="24"/>
          <w:szCs w:val="24"/>
        </w:rPr>
        <w:t xml:space="preserve">Признать утратившим силу </w:t>
      </w:r>
      <w:hyperlink r:id="rId8">
        <w:r w:rsidRPr="00CF0DFE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CF0DFE">
        <w:rPr>
          <w:rFonts w:ascii="Times New Roman" w:hAnsi="Times New Roman" w:cs="Times New Roman"/>
          <w:sz w:val="24"/>
          <w:szCs w:val="24"/>
        </w:rPr>
        <w:t xml:space="preserve"> Федерального казначейства от 21 января 2021 г. №8н "Об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</w:t>
      </w:r>
      <w:proofErr w:type="gramEnd"/>
      <w:r w:rsidRPr="00CF0DFE">
        <w:rPr>
          <w:rFonts w:ascii="Times New Roman" w:hAnsi="Times New Roman" w:cs="Times New Roman"/>
          <w:sz w:val="24"/>
          <w:szCs w:val="24"/>
        </w:rPr>
        <w:t xml:space="preserve"> супруги (супруга) и несовершеннолетних детей" (зарегистрирован Министерством юстиции Российской Федерации 24 мая 2021 г., регистрационный номер 63578).</w:t>
      </w:r>
    </w:p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p w:rsidR="00CF0DFE" w:rsidRPr="00CF0DFE" w:rsidRDefault="00CF0DFE" w:rsidP="00CF0D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CF0DFE" w:rsidRPr="00CF0DFE" w:rsidRDefault="00CF0DFE" w:rsidP="00CF0D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Р.Е.АРТЮХИН</w:t>
      </w:r>
    </w:p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p w:rsidR="00CF0DFE" w:rsidRPr="00CF0DFE" w:rsidRDefault="00CF0DFE" w:rsidP="00CF0D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Согласовано</w:t>
      </w:r>
    </w:p>
    <w:p w:rsidR="00CF0DFE" w:rsidRPr="00CF0DFE" w:rsidRDefault="00CF0DFE" w:rsidP="00CF0D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Министр финансов</w:t>
      </w:r>
    </w:p>
    <w:p w:rsidR="00CF0DFE" w:rsidRPr="00CF0DFE" w:rsidRDefault="00CF0DFE" w:rsidP="00CF0D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CF0DFE" w:rsidRPr="00CF0DFE" w:rsidRDefault="00CF0DFE" w:rsidP="00CF0D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А.Г.СИЛУАНОВ</w:t>
      </w:r>
    </w:p>
    <w:p w:rsidR="00CF0DFE" w:rsidRPr="00CF0DFE" w:rsidRDefault="00CF0DFE" w:rsidP="00CF0D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22.12.2021</w:t>
      </w:r>
    </w:p>
    <w:p w:rsidR="00CF0DFE" w:rsidRPr="00CF0DFE" w:rsidRDefault="00CF0DFE" w:rsidP="00CF0DF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CF0DFE" w:rsidRPr="00CF0DFE" w:rsidRDefault="00CF0DFE" w:rsidP="00CF0D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приказом Федерального казначейства</w:t>
      </w:r>
    </w:p>
    <w:p w:rsidR="00CF0DFE" w:rsidRPr="00CF0DFE" w:rsidRDefault="00CF0DFE" w:rsidP="00CF0D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 24.12.2021 №47н</w:t>
      </w:r>
    </w:p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4"/>
      <w:bookmarkStart w:id="1" w:name="_GoBack"/>
      <w:bookmarkEnd w:id="0"/>
      <w:bookmarkEnd w:id="1"/>
      <w:r w:rsidRPr="00CF0DFE">
        <w:rPr>
          <w:rFonts w:ascii="Times New Roman" w:hAnsi="Times New Roman" w:cs="Times New Roman"/>
          <w:sz w:val="24"/>
          <w:szCs w:val="24"/>
        </w:rPr>
        <w:t>ПЕРЕЧЕНЬ</w:t>
      </w: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ДОЛЖНОСТЕЙ ФЕДЕРАЛЬНОЙ ГОСУДАРСТВЕННОЙ ГРАЖДАНСКОЙ СЛУЖБЫ</w:t>
      </w: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В ЦЕНТРАЛЬНОМ АППАРАТЕ ФЕДЕРАЛЬНОГО КАЗНАЧЕЙСТВА И ЕГО</w:t>
      </w: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 xml:space="preserve">ТЕРРИТОРИАЛЬНЫХ ОРГАНАХ, ПРИ ЗАМЕЩЕНИИ КОТОРЫХ </w:t>
      </w:r>
      <w:proofErr w:type="gramStart"/>
      <w:r w:rsidRPr="00CF0DFE">
        <w:rPr>
          <w:rFonts w:ascii="Times New Roman" w:hAnsi="Times New Roman" w:cs="Times New Roman"/>
          <w:sz w:val="24"/>
          <w:szCs w:val="24"/>
        </w:rPr>
        <w:t>ФЕДЕРАЛЬНЫЕ</w:t>
      </w:r>
      <w:proofErr w:type="gramEnd"/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ГОСУДАРСТВЕННЫЕ ГРАЖДАНСКИЕ СЛУЖАЩИЕ ОБЯЗАНЫ ПРЕДСТАВЛЯТЬ</w:t>
      </w: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СВЕДЕНИЯ О СВОИХ ДОХОДАХ, ОБ ИМУЩЕСТВЕ И ОБЯЗАТЕЛЬСТВАХ</w:t>
      </w: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ИМУЩЕСТВЕННОГО ХАРАКТЕРА, А ТАКЖЕ СВЕДЕНИЯ О ДОХОДАХ,</w:t>
      </w: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ОБ ИМУЩЕСТВЕ И ОБЯЗАТЕЛЬСТВАХ ИМУЩЕСТВЕННОГО ХАРАКТЕРА</w:t>
      </w: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СВОИХ СУПРУГИ (СУПРУГА) И НЕСОВЕРШЕННОЛЕТНИХ ДЕТЕЙ</w:t>
      </w:r>
    </w:p>
    <w:p w:rsidR="00CF0DFE" w:rsidRPr="00CF0DFE" w:rsidRDefault="00CF0DFE" w:rsidP="00CF0DFE">
      <w:pPr>
        <w:pStyle w:val="ConsPlusNormal"/>
        <w:rPr>
          <w:rFonts w:ascii="Times New Roman" w:hAnsi="Times New Roman" w:cs="Times New Roman"/>
          <w:sz w:val="12"/>
          <w:szCs w:val="12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635"/>
        <w:gridCol w:w="113"/>
      </w:tblGrid>
      <w:tr w:rsidR="00CF0DFE" w:rsidRPr="00CF0DFE" w:rsidTr="00CF0DFE">
        <w:tblPrEx>
          <w:tblCellMar>
            <w:top w:w="0" w:type="dxa"/>
            <w:bottom w:w="0" w:type="dxa"/>
          </w:tblCellMar>
        </w:tblPrEx>
        <w:tc>
          <w:tcPr>
            <w:tcW w:w="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DFE" w:rsidRPr="00CF0DFE" w:rsidRDefault="00CF0DFE" w:rsidP="00CF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DFE" w:rsidRPr="00CF0DFE" w:rsidRDefault="00CF0DFE" w:rsidP="00CF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0DFE" w:rsidRPr="00CF0DFE" w:rsidRDefault="00CF0DFE" w:rsidP="00CF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DFE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CF0DFE" w:rsidRPr="00CF0DFE" w:rsidRDefault="00CF0DFE" w:rsidP="00CF0D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DFE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9">
              <w:r w:rsidRPr="00CF0DFE">
                <w:rPr>
                  <w:rFonts w:ascii="Times New Roman" w:hAnsi="Times New Roman" w:cs="Times New Roman"/>
                  <w:sz w:val="24"/>
                  <w:szCs w:val="24"/>
                </w:rPr>
                <w:t>Приказа</w:t>
              </w:r>
            </w:hyperlink>
            <w:r w:rsidRPr="00CF0DFE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Казначейства России от 31.10.2023 №22н)</w:t>
            </w: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DFE" w:rsidRPr="00CF0DFE" w:rsidRDefault="00CF0DFE" w:rsidP="00CF0D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p w:rsidR="00CF0DFE" w:rsidRPr="00CF0DFE" w:rsidRDefault="00CF0DFE" w:rsidP="00CF0DF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I. Должности в центральном аппарате</w:t>
      </w: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1. Должности федеральной государственной гражданской службы: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Помощник руководителя;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Советник руководителя;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Начальник управления;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Заместитель начальника управления;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Начальник отдела в управлении;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Заместитель начальника отдела в управлении.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CF0DFE">
        <w:rPr>
          <w:rFonts w:ascii="Times New Roman" w:hAnsi="Times New Roman" w:cs="Times New Roman"/>
          <w:sz w:val="24"/>
          <w:szCs w:val="24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 в следующих структурных подразделениях: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Управление внутреннего контроля и аудита;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Управление делами;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Управление информационной инфраструктурой;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Управление режима секретности и безопасности информации;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Управление развития информационных систем;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Контрольно-ревизионное управление в сфере национальной безопасности, правоохранительной деятельности, судебной системе и оборонном комплексе;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Контрольно-ревизионное управление в социальной сфере, сфере межбюджетных отношений и социального страхования;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Контрольно-ревизионное управление в сфере развития экономики;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Управление по надзору за аудиторской деятельностью;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Управление по контролю в сфере контрактных отношений;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Контрольно-ревизионное управление в сфере институтов развития и государственных активов.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lastRenderedPageBreak/>
        <w:t>б) осуществление контрольных и надзорных мероприятий: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г) управление государственным имуществом: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д) хранение и распределение материально-технических ресурсов: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DFE" w:rsidRPr="00CF0DFE" w:rsidRDefault="00CF0DFE" w:rsidP="00CF0DF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II. Должности в Межрегиональном операционном управлении</w:t>
      </w: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1. Должности федеральной государственной гражданской службы: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Уполномоченный Федерального казначейства;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Помощник руководителя;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Начальник отдела;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Заместитель начальника отдела.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внутреннего контроля и аудита;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Административно-финансовый отдел;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государственной гражданской службы и кадров;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информационных систем;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режима секретности и безопасности информации;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функционирования контрактной системы.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б) осуществление контрольных и надзорных мероприятий: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г) управление государственным имуществом: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 xml:space="preserve">консультант, главный специалист - эксперт, ведущий специалист-эксперт, специалист - </w:t>
      </w:r>
      <w:r w:rsidRPr="00CF0DFE">
        <w:rPr>
          <w:rFonts w:ascii="Times New Roman" w:hAnsi="Times New Roman" w:cs="Times New Roman"/>
          <w:sz w:val="24"/>
          <w:szCs w:val="24"/>
        </w:rPr>
        <w:lastRenderedPageBreak/>
        <w:t>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д) хранение и распределение материально-технических ресурсов: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  <w:proofErr w:type="gramEnd"/>
    </w:p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DFE" w:rsidRPr="00CF0DFE" w:rsidRDefault="00CF0DFE" w:rsidP="00CF0DF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III. Должности в Межрегиональном бухгалтерском управлении</w:t>
      </w: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1. Должности федеральной государственной гражданской службы: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Уполномоченный Федерального казначейства;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Помощник руководителя;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Начальник отдела;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Заместитель начальника отдела.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Административный отдел;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государственной гражданской службы и кадров;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внутреннего контроля и аудита;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режима секретности и безопасности информации.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б) осуществление контрольных и надзорных мероприятий: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г) управление государственным имуществом: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д) хранение и распределение материально-технических ресурсов: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  <w:proofErr w:type="gramEnd"/>
    </w:p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DFE" w:rsidRPr="00CF0DFE" w:rsidRDefault="00CF0DFE" w:rsidP="00CF0DF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 xml:space="preserve">IV. Должности в </w:t>
      </w:r>
      <w:proofErr w:type="gramStart"/>
      <w:r w:rsidRPr="00CF0DFE">
        <w:rPr>
          <w:rFonts w:ascii="Times New Roman" w:hAnsi="Times New Roman" w:cs="Times New Roman"/>
          <w:sz w:val="24"/>
          <w:szCs w:val="24"/>
        </w:rPr>
        <w:t>Межрегиональном</w:t>
      </w:r>
      <w:proofErr w:type="gramEnd"/>
      <w:r w:rsidRPr="00CF0DFE">
        <w:rPr>
          <w:rFonts w:ascii="Times New Roman" w:hAnsi="Times New Roman" w:cs="Times New Roman"/>
          <w:sz w:val="24"/>
          <w:szCs w:val="24"/>
        </w:rPr>
        <w:t xml:space="preserve"> контрольно-ревизионном</w:t>
      </w: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управлении</w:t>
      </w:r>
      <w:proofErr w:type="gramEnd"/>
      <w:r w:rsidRPr="00CF0DFE">
        <w:rPr>
          <w:rFonts w:ascii="Times New Roman" w:hAnsi="Times New Roman" w:cs="Times New Roman"/>
          <w:sz w:val="24"/>
          <w:szCs w:val="24"/>
        </w:rPr>
        <w:t xml:space="preserve"> Федерального казначейства</w:t>
      </w:r>
    </w:p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1. Должности федеральной государственной гражданской службы: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lastRenderedPageBreak/>
        <w:t>Уполномоченный Федерального казначейства;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Помощник руководителя;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Начальник отдела;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Заместитель начальника отдела.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2. 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сфере национальной обороны;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сфере правоохранительной деятельности и судебной системы;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сфере оборонно-промышленного комплекса;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сфере образования и науки;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сфере здравоохранения и социального страхования;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сфере культуры, спорта и туризма;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сфере информационных технологий и связи;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сфере промышленности и экономики;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сфере природопользования и агропромышленного комплекса;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сфере жилищно-коммунального хозяйства;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сфере государственных активов;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сфере бюджетных инвестиций;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сфере контрактных отношений;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административного и кадрового обеспечения;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режима секретности и безопасности информации;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внутреннего контроля и аудита.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б) осуществление контрольных и надзорных мероприятий: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г) управление государственным имуществом: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д) хранение и распределение материально-технических ресурсов: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разряда.</w:t>
      </w:r>
      <w:proofErr w:type="gramEnd"/>
    </w:p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DFE" w:rsidRPr="00CF0DFE" w:rsidRDefault="00CF0DFE" w:rsidP="00CF0DF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lastRenderedPageBreak/>
        <w:t xml:space="preserve">V. Должности в Межрегиональном управлении </w:t>
      </w:r>
      <w:proofErr w:type="gramStart"/>
      <w:r w:rsidRPr="00CF0DFE">
        <w:rPr>
          <w:rFonts w:ascii="Times New Roman" w:hAnsi="Times New Roman" w:cs="Times New Roman"/>
          <w:sz w:val="24"/>
          <w:szCs w:val="24"/>
        </w:rPr>
        <w:t>Федерального</w:t>
      </w:r>
      <w:proofErr w:type="gramEnd"/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казначейства в сфере управления ликвидностью</w:t>
      </w:r>
    </w:p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1. Должности федеральной государственной гражданской службы: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Уполномоченный Федерального казначейства;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Помощник руководителя;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Начальник отдела;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Заместитель начальника отдела.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2. Консультант,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административно-финансового и кадрового обеспечения;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внутреннего контроля и аудита;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режима секретности и безопасности информации.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б) осуществление контрольных и надзорных мероприятий: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г) управление государственным имуществом: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д) хранение и распределение материально-технических ресурсов: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DFE" w:rsidRPr="00CF0DFE" w:rsidRDefault="00CF0DFE" w:rsidP="00CF0DF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VI. Должности в управлениях Федерального казначейства</w:t>
      </w: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по субъектам Российской Федерации</w:t>
      </w:r>
    </w:p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1. Должности федеральной государственной гражданской службы: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Уполномоченный Федерального казначейства;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Помощник руководителя;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Начальник отдела;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Заместитель начальника отдела.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CF0DFE">
        <w:rPr>
          <w:rFonts w:ascii="Times New Roman" w:hAnsi="Times New Roman" w:cs="Times New Roman"/>
          <w:sz w:val="24"/>
          <w:szCs w:val="24"/>
        </w:rP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 в следующих структурных подразделениях: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внутреннего контроля и аудита;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Административно-финансовый отдел;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функционирования контрактной системы;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государственной гражданской службы и кадров;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информационных систем;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lastRenderedPageBreak/>
        <w:t>Контрольно-ревизионный отдел в сфере национальной безопасности, правоохранительной деятельности и судебной системы;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оборонном комплексе;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социальной сфере, сфере межбюджетных отношений и социального страхования;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сфере развития экономики;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по контролю в сфере контрактных отношений;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социально-экономической сфере;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финансово-бюджетной сфере;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казначейского сопровождения;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по надзору за аудиторской деятельностью;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режима секретности и безопасности информации;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 в сфере деятельности силовых ведомств и судебной системы;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Контрольно-ревизионный отдел, созданный для осуществления функций управления Федерального казначейства по субъекту Российской Федерации.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б) осуществление контрольных и надзорных мероприятий: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г) управление государственным имуществом: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д) хранение и распределение материально-технических ресурсов: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контролер-ревизор.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DFE" w:rsidRPr="00CF0DFE" w:rsidRDefault="00CF0DFE" w:rsidP="00CF0DF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VII. Должности в Межрегиональном контрактном управлении</w:t>
      </w:r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CF0DFE" w:rsidRPr="00CF0DFE" w:rsidRDefault="00CF0DFE" w:rsidP="00CF0DF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 xml:space="preserve">(введено </w:t>
      </w:r>
      <w:hyperlink r:id="rId10">
        <w:r w:rsidRPr="00CF0DFE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CF0DFE">
        <w:rPr>
          <w:rFonts w:ascii="Times New Roman" w:hAnsi="Times New Roman" w:cs="Times New Roman"/>
          <w:sz w:val="24"/>
          <w:szCs w:val="24"/>
        </w:rPr>
        <w:t xml:space="preserve"> Казначейства России от 31.10.2023 №22н)</w:t>
      </w:r>
    </w:p>
    <w:p w:rsidR="00CF0DFE" w:rsidRPr="00CF0DFE" w:rsidRDefault="00CF0DFE" w:rsidP="00CF0DF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1. Должности федеральной государственной гражданской службы: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Уполномоченный Федерального казначейства;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Помощник руководителя;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Начальник отдела;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Заместитель начальника отдела.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 в следующих структурных подразделениях: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lastRenderedPageBreak/>
        <w:t>Административный отдел;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внутреннего контроля и аудита;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государственной гражданской службы и кадров;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режима секретности и безопасности информации.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б) осуществление контрольных и надзорных мероприятий: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г) управление государственным имуществом: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д) хранение и распределение материально-технических ресурсов: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казначей.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DFE" w:rsidRPr="00CF0DFE" w:rsidRDefault="00CF0DFE" w:rsidP="00CF0DF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 xml:space="preserve">VIII. Должности в Межрегиональном управлении </w:t>
      </w:r>
      <w:proofErr w:type="gramStart"/>
      <w:r w:rsidRPr="00CF0DFE">
        <w:rPr>
          <w:rFonts w:ascii="Times New Roman" w:hAnsi="Times New Roman" w:cs="Times New Roman"/>
          <w:sz w:val="24"/>
          <w:szCs w:val="24"/>
        </w:rPr>
        <w:t>Федерального</w:t>
      </w:r>
      <w:proofErr w:type="gramEnd"/>
    </w:p>
    <w:p w:rsidR="00CF0DFE" w:rsidRPr="00CF0DFE" w:rsidRDefault="00CF0DFE" w:rsidP="00CF0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казначейства по централизованной обработке данных</w:t>
      </w:r>
    </w:p>
    <w:p w:rsidR="00CF0DFE" w:rsidRPr="00CF0DFE" w:rsidRDefault="00CF0DFE" w:rsidP="00CF0DF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 xml:space="preserve">(введено </w:t>
      </w:r>
      <w:hyperlink r:id="rId11">
        <w:r w:rsidRPr="00CF0DFE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CF0DFE">
        <w:rPr>
          <w:rFonts w:ascii="Times New Roman" w:hAnsi="Times New Roman" w:cs="Times New Roman"/>
          <w:sz w:val="24"/>
          <w:szCs w:val="24"/>
        </w:rPr>
        <w:t xml:space="preserve"> Казначейства России от 31.10.2023 №22н)</w:t>
      </w:r>
    </w:p>
    <w:p w:rsidR="00CF0DFE" w:rsidRPr="00CF0DFE" w:rsidRDefault="00CF0DFE" w:rsidP="00CF0DF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1. Должности федеральной государственной гражданской службы: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Уполномоченный Федерального казначейства;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Помощник руководителя;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Начальник отдела;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Заместитель начальника отдела.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2. Консультант, главный специалист - эксперт, ведущий специалист - эксперт, специалист - эксперт, специалист 1 разряда в следующих структурных подразделениях: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Административный отдел;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внутреннего контроля и аудита;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государственной гражданской службы;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Отдел режима секретности и безопасности информации.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 - эксперт, ведущий специалист - эксперт, специалист - эксперт, специалист 1 разряда;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б) осуществление контрольных и надзорных мероприятий: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 - эксперт, ведущий специалист - эксперт, специалист - эксперт, специалист 1 разряда;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lastRenderedPageBreak/>
        <w:t>консультант, главный специалист - эксперт, ведущий специалист - эксперт, специалист - эксперт, специалист 1 разряда;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г) управление государственным имуществом: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 - эксперт, ведущий специалист - эксперт, специалист - эксперт, специалист 1 разряда;</w:t>
      </w:r>
      <w:proofErr w:type="gramEnd"/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0DFE">
        <w:rPr>
          <w:rFonts w:ascii="Times New Roman" w:hAnsi="Times New Roman" w:cs="Times New Roman"/>
          <w:sz w:val="24"/>
          <w:szCs w:val="24"/>
        </w:rPr>
        <w:t>д) хранение и распределение материально-технических ресурсов:</w:t>
      </w:r>
    </w:p>
    <w:p w:rsidR="00CF0DFE" w:rsidRPr="00CF0DFE" w:rsidRDefault="00CF0DFE" w:rsidP="00CF0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DFE">
        <w:rPr>
          <w:rFonts w:ascii="Times New Roman" w:hAnsi="Times New Roman" w:cs="Times New Roman"/>
          <w:sz w:val="24"/>
          <w:szCs w:val="24"/>
        </w:rPr>
        <w:t>консультант, главный специалист - эксперт, ведущий специалист - эксперт, специалист - эксперт, специалист 1 разряда.</w:t>
      </w:r>
      <w:proofErr w:type="gramEnd"/>
    </w:p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DFE" w:rsidRPr="00CF0DFE" w:rsidRDefault="00CF0DFE" w:rsidP="00CF0D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15E" w:rsidRPr="00CF0DFE" w:rsidRDefault="00CF0DFE" w:rsidP="00CF0DFE">
      <w:pPr>
        <w:spacing w:after="0"/>
      </w:pPr>
    </w:p>
    <w:sectPr w:rsidR="00E3715E" w:rsidRPr="00CF0DFE" w:rsidSect="00CF0DF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DFE"/>
    <w:rsid w:val="005C5EC8"/>
    <w:rsid w:val="005C6A33"/>
    <w:rsid w:val="00CF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0DF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F0DF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F0DF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0DF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F0DF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F0DF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476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71713&amp;dst=100009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4894&amp;dst=69" TargetMode="External"/><Relationship Id="rId11" Type="http://schemas.openxmlformats.org/officeDocument/2006/relationships/hyperlink" Target="https://login.consultant.ru/link/?req=doc&amp;base=LAW&amp;n=463804&amp;dst=100034" TargetMode="External"/><Relationship Id="rId5" Type="http://schemas.openxmlformats.org/officeDocument/2006/relationships/hyperlink" Target="https://login.consultant.ru/link/?req=doc&amp;base=LAW&amp;n=463804&amp;dst=100007" TargetMode="External"/><Relationship Id="rId10" Type="http://schemas.openxmlformats.org/officeDocument/2006/relationships/hyperlink" Target="https://login.consultant.ru/link/?req=doc&amp;base=LAW&amp;n=463804&amp;dst=100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3804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3586</Words>
  <Characters>20444</Characters>
  <Application>Microsoft Office Word</Application>
  <DocSecurity>0</DocSecurity>
  <Lines>170</Lines>
  <Paragraphs>47</Paragraphs>
  <ScaleCrop>false</ScaleCrop>
  <Company/>
  <LinksUpToDate>false</LinksUpToDate>
  <CharactersWithSpaces>23983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Облетова Марина Александровна</dc:creator>
  <cp:lastModifiedBy>Облетова Марина Александровна</cp:lastModifiedBy>
  <cp:revision>1</cp:revision>
  <dcterms:created xsi:type="dcterms:W3CDTF">2024-02-29T08:59:00Z</dcterms:created>
  <dcterms:modified xsi:type="dcterms:W3CDTF">2024-02-29T09:11:00Z</dcterms:modified>
</cp:coreProperties>
</file>