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557E" w:rsidRDefault="00914A37" w:rsidP="00731106">
      <w:pPr>
        <w:pStyle w:val="9"/>
        <w:ind w:left="-284" w:firstLine="99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138D">
        <w:rPr>
          <w:rFonts w:ascii="Times New Roman" w:hAnsi="Times New Roman" w:cs="Times New Roman"/>
          <w:sz w:val="28"/>
          <w:szCs w:val="28"/>
        </w:rPr>
        <w:t xml:space="preserve">В соответствии с пунктом </w:t>
      </w:r>
      <w:r w:rsidR="0080557E">
        <w:rPr>
          <w:rFonts w:ascii="Times New Roman" w:hAnsi="Times New Roman" w:cs="Times New Roman"/>
          <w:sz w:val="28"/>
          <w:szCs w:val="28"/>
        </w:rPr>
        <w:t>1</w:t>
      </w:r>
      <w:r w:rsidR="00631993">
        <w:rPr>
          <w:rFonts w:ascii="Times New Roman" w:hAnsi="Times New Roman" w:cs="Times New Roman"/>
          <w:sz w:val="28"/>
          <w:szCs w:val="28"/>
        </w:rPr>
        <w:t xml:space="preserve"> </w:t>
      </w:r>
      <w:r w:rsidRPr="0044138D">
        <w:rPr>
          <w:rFonts w:ascii="Times New Roman" w:hAnsi="Times New Roman" w:cs="Times New Roman"/>
          <w:sz w:val="28"/>
          <w:szCs w:val="28"/>
        </w:rPr>
        <w:t>Плана контрольных мероприятий Управления Федерального казначейства по Новгородской области на 202</w:t>
      </w:r>
      <w:r w:rsidR="00E45617">
        <w:rPr>
          <w:rFonts w:ascii="Times New Roman" w:hAnsi="Times New Roman" w:cs="Times New Roman"/>
          <w:sz w:val="28"/>
          <w:szCs w:val="28"/>
        </w:rPr>
        <w:t>2</w:t>
      </w:r>
      <w:r w:rsidRPr="0044138D">
        <w:rPr>
          <w:rFonts w:ascii="Times New Roman" w:hAnsi="Times New Roman" w:cs="Times New Roman"/>
          <w:sz w:val="28"/>
          <w:szCs w:val="28"/>
        </w:rPr>
        <w:t xml:space="preserve"> год, </w:t>
      </w:r>
      <w:r w:rsidR="0087029C" w:rsidRPr="0087029C">
        <w:rPr>
          <w:rFonts w:ascii="Times New Roman" w:hAnsi="Times New Roman" w:cs="Times New Roman"/>
          <w:sz w:val="28"/>
          <w:szCs w:val="28"/>
        </w:rPr>
        <w:t xml:space="preserve">в период с </w:t>
      </w:r>
      <w:r w:rsidR="0087029C">
        <w:rPr>
          <w:rFonts w:ascii="Times New Roman" w:hAnsi="Times New Roman" w:cs="Times New Roman"/>
          <w:sz w:val="28"/>
          <w:szCs w:val="28"/>
        </w:rPr>
        <w:t>1</w:t>
      </w:r>
      <w:r w:rsidR="0080557E">
        <w:rPr>
          <w:rFonts w:ascii="Times New Roman" w:hAnsi="Times New Roman" w:cs="Times New Roman"/>
          <w:sz w:val="28"/>
          <w:szCs w:val="28"/>
        </w:rPr>
        <w:t>4</w:t>
      </w:r>
      <w:r w:rsidR="0087029C">
        <w:rPr>
          <w:rFonts w:ascii="Times New Roman" w:hAnsi="Times New Roman" w:cs="Times New Roman"/>
          <w:sz w:val="28"/>
          <w:szCs w:val="28"/>
        </w:rPr>
        <w:t>.</w:t>
      </w:r>
      <w:r w:rsidR="0080557E">
        <w:rPr>
          <w:rFonts w:ascii="Times New Roman" w:hAnsi="Times New Roman" w:cs="Times New Roman"/>
          <w:sz w:val="28"/>
          <w:szCs w:val="28"/>
        </w:rPr>
        <w:t>11</w:t>
      </w:r>
      <w:r w:rsidR="0087029C">
        <w:rPr>
          <w:rFonts w:ascii="Times New Roman" w:hAnsi="Times New Roman" w:cs="Times New Roman"/>
          <w:sz w:val="28"/>
          <w:szCs w:val="28"/>
        </w:rPr>
        <w:t>.</w:t>
      </w:r>
      <w:r w:rsidR="0087029C" w:rsidRPr="0087029C">
        <w:rPr>
          <w:rFonts w:ascii="Times New Roman" w:hAnsi="Times New Roman" w:cs="Times New Roman"/>
          <w:sz w:val="28"/>
          <w:szCs w:val="28"/>
        </w:rPr>
        <w:t>202</w:t>
      </w:r>
      <w:r w:rsidR="0087029C">
        <w:rPr>
          <w:rFonts w:ascii="Times New Roman" w:hAnsi="Times New Roman" w:cs="Times New Roman"/>
          <w:sz w:val="28"/>
          <w:szCs w:val="28"/>
        </w:rPr>
        <w:t>2</w:t>
      </w:r>
      <w:r w:rsidR="0087029C" w:rsidRPr="0087029C">
        <w:rPr>
          <w:rFonts w:ascii="Times New Roman" w:hAnsi="Times New Roman" w:cs="Times New Roman"/>
          <w:sz w:val="28"/>
          <w:szCs w:val="28"/>
        </w:rPr>
        <w:t xml:space="preserve"> по </w:t>
      </w:r>
      <w:r w:rsidR="0080557E">
        <w:rPr>
          <w:rFonts w:ascii="Times New Roman" w:hAnsi="Times New Roman" w:cs="Times New Roman"/>
          <w:sz w:val="28"/>
          <w:szCs w:val="28"/>
        </w:rPr>
        <w:t>15</w:t>
      </w:r>
      <w:r w:rsidR="0087029C">
        <w:rPr>
          <w:rFonts w:ascii="Times New Roman" w:hAnsi="Times New Roman" w:cs="Times New Roman"/>
          <w:sz w:val="28"/>
          <w:szCs w:val="28"/>
        </w:rPr>
        <w:t>.</w:t>
      </w:r>
      <w:r w:rsidR="0080557E">
        <w:rPr>
          <w:rFonts w:ascii="Times New Roman" w:hAnsi="Times New Roman" w:cs="Times New Roman"/>
          <w:sz w:val="28"/>
          <w:szCs w:val="28"/>
        </w:rPr>
        <w:t>11</w:t>
      </w:r>
      <w:r w:rsidR="0087029C">
        <w:rPr>
          <w:rFonts w:ascii="Times New Roman" w:hAnsi="Times New Roman" w:cs="Times New Roman"/>
          <w:sz w:val="28"/>
          <w:szCs w:val="28"/>
        </w:rPr>
        <w:t xml:space="preserve">.2022 </w:t>
      </w:r>
      <w:r w:rsidRPr="0044138D">
        <w:rPr>
          <w:rFonts w:ascii="Times New Roman" w:hAnsi="Times New Roman" w:cs="Times New Roman"/>
          <w:sz w:val="28"/>
          <w:szCs w:val="28"/>
        </w:rPr>
        <w:t>проведен</w:t>
      </w:r>
      <w:r w:rsidR="00F31000" w:rsidRPr="0044138D">
        <w:rPr>
          <w:rFonts w:ascii="Times New Roman" w:hAnsi="Times New Roman" w:cs="Times New Roman"/>
          <w:sz w:val="28"/>
          <w:szCs w:val="28"/>
        </w:rPr>
        <w:t>а</w:t>
      </w:r>
      <w:r w:rsidRPr="0044138D">
        <w:rPr>
          <w:rFonts w:ascii="Times New Roman" w:hAnsi="Times New Roman" w:cs="Times New Roman"/>
          <w:sz w:val="28"/>
          <w:szCs w:val="28"/>
        </w:rPr>
        <w:t xml:space="preserve"> планов</w:t>
      </w:r>
      <w:r w:rsidR="00F31000" w:rsidRPr="0044138D">
        <w:rPr>
          <w:rFonts w:ascii="Times New Roman" w:hAnsi="Times New Roman" w:cs="Times New Roman"/>
          <w:sz w:val="28"/>
          <w:szCs w:val="28"/>
        </w:rPr>
        <w:t xml:space="preserve">ая </w:t>
      </w:r>
      <w:r w:rsidRPr="0044138D">
        <w:rPr>
          <w:rFonts w:ascii="Times New Roman" w:hAnsi="Times New Roman" w:cs="Times New Roman"/>
          <w:sz w:val="28"/>
          <w:szCs w:val="28"/>
        </w:rPr>
        <w:t>выездн</w:t>
      </w:r>
      <w:r w:rsidR="00F31000" w:rsidRPr="0044138D">
        <w:rPr>
          <w:rFonts w:ascii="Times New Roman" w:hAnsi="Times New Roman" w:cs="Times New Roman"/>
          <w:sz w:val="28"/>
          <w:szCs w:val="28"/>
        </w:rPr>
        <w:t>ая</w:t>
      </w:r>
      <w:r w:rsidRPr="0044138D">
        <w:rPr>
          <w:rFonts w:ascii="Times New Roman" w:hAnsi="Times New Roman" w:cs="Times New Roman"/>
          <w:sz w:val="28"/>
          <w:szCs w:val="28"/>
        </w:rPr>
        <w:t xml:space="preserve"> </w:t>
      </w:r>
      <w:r w:rsidR="0066752B">
        <w:rPr>
          <w:rFonts w:ascii="Times New Roman" w:hAnsi="Times New Roman" w:cs="Times New Roman"/>
          <w:sz w:val="28"/>
          <w:szCs w:val="28"/>
        </w:rPr>
        <w:t>п</w:t>
      </w:r>
      <w:r w:rsidR="0066752B" w:rsidRPr="0066752B">
        <w:rPr>
          <w:rFonts w:ascii="Times New Roman" w:hAnsi="Times New Roman" w:cs="Times New Roman"/>
          <w:sz w:val="28"/>
          <w:szCs w:val="28"/>
        </w:rPr>
        <w:t xml:space="preserve">роверка </w:t>
      </w:r>
      <w:r w:rsidR="0080557E" w:rsidRPr="0080557E">
        <w:rPr>
          <w:rFonts w:ascii="Times New Roman" w:hAnsi="Times New Roman" w:cs="Times New Roman"/>
          <w:sz w:val="28"/>
          <w:szCs w:val="28"/>
        </w:rPr>
        <w:t>исполнения соглашений о предоставлении бюджетных кредитов на финансовое обеспечение реализации инфраструктурных проектов</w:t>
      </w:r>
      <w:r w:rsidR="0066752B">
        <w:rPr>
          <w:rFonts w:ascii="Times New Roman" w:hAnsi="Times New Roman" w:cs="Times New Roman"/>
          <w:sz w:val="28"/>
          <w:szCs w:val="28"/>
        </w:rPr>
        <w:t xml:space="preserve"> </w:t>
      </w:r>
      <w:r w:rsidRPr="0044138D">
        <w:rPr>
          <w:rFonts w:ascii="Times New Roman" w:hAnsi="Times New Roman" w:cs="Times New Roman"/>
          <w:sz w:val="28"/>
          <w:szCs w:val="28"/>
        </w:rPr>
        <w:t>в</w:t>
      </w:r>
      <w:r w:rsidR="00731106">
        <w:rPr>
          <w:rFonts w:ascii="Times New Roman" w:hAnsi="Times New Roman" w:cs="Times New Roman"/>
          <w:sz w:val="28"/>
          <w:szCs w:val="28"/>
        </w:rPr>
        <w:t xml:space="preserve"> </w:t>
      </w:r>
      <w:r w:rsidR="0080557E" w:rsidRPr="0080557E">
        <w:rPr>
          <w:rFonts w:ascii="Times New Roman" w:eastAsia="Calibri" w:hAnsi="Times New Roman" w:cs="Times New Roman"/>
          <w:sz w:val="28"/>
          <w:szCs w:val="28"/>
        </w:rPr>
        <w:t>Министерств</w:t>
      </w:r>
      <w:r w:rsidR="00B50BB5">
        <w:rPr>
          <w:rFonts w:ascii="Times New Roman" w:eastAsia="Calibri" w:hAnsi="Times New Roman" w:cs="Times New Roman"/>
          <w:sz w:val="28"/>
          <w:szCs w:val="28"/>
        </w:rPr>
        <w:t>е</w:t>
      </w:r>
      <w:bookmarkStart w:id="0" w:name="_GoBack"/>
      <w:bookmarkEnd w:id="0"/>
      <w:r w:rsidR="0080557E" w:rsidRPr="0080557E">
        <w:rPr>
          <w:rFonts w:ascii="Times New Roman" w:eastAsia="Calibri" w:hAnsi="Times New Roman" w:cs="Times New Roman"/>
          <w:sz w:val="28"/>
          <w:szCs w:val="28"/>
        </w:rPr>
        <w:t xml:space="preserve"> финансов Новгородской области</w:t>
      </w:r>
      <w:r w:rsidR="0080557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4D2769" w:rsidRDefault="004D2769" w:rsidP="00731106">
      <w:pPr>
        <w:pStyle w:val="9"/>
        <w:ind w:left="-284" w:firstLine="992"/>
        <w:jc w:val="both"/>
        <w:rPr>
          <w:rFonts w:ascii="Times New Roman" w:hAnsi="Times New Roman" w:cs="Times New Roman"/>
          <w:sz w:val="28"/>
          <w:szCs w:val="28"/>
        </w:rPr>
      </w:pPr>
      <w:r w:rsidRPr="001366E3">
        <w:rPr>
          <w:rFonts w:ascii="Times New Roman" w:hAnsi="Times New Roman" w:cs="Times New Roman"/>
          <w:sz w:val="28"/>
          <w:szCs w:val="28"/>
        </w:rPr>
        <w:t>В ходе проведенного контрольного мероприятия нарушений законодательства Российской Федерации и иных нормативных правовых актов не выявлено.</w:t>
      </w:r>
    </w:p>
    <w:sectPr w:rsidR="004D2769" w:rsidSect="001366E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C42C66"/>
    <w:multiLevelType w:val="hybridMultilevel"/>
    <w:tmpl w:val="18BE8B44"/>
    <w:lvl w:ilvl="0" w:tplc="8E7A741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623"/>
    <w:rsid w:val="00030E19"/>
    <w:rsid w:val="000354D5"/>
    <w:rsid w:val="0006094B"/>
    <w:rsid w:val="0006596C"/>
    <w:rsid w:val="00071D97"/>
    <w:rsid w:val="000B7D3E"/>
    <w:rsid w:val="000F2BFD"/>
    <w:rsid w:val="000F444E"/>
    <w:rsid w:val="001366E3"/>
    <w:rsid w:val="001738F4"/>
    <w:rsid w:val="001B6F44"/>
    <w:rsid w:val="001D17B2"/>
    <w:rsid w:val="002001CB"/>
    <w:rsid w:val="002029C0"/>
    <w:rsid w:val="002429AD"/>
    <w:rsid w:val="002A078F"/>
    <w:rsid w:val="002A7024"/>
    <w:rsid w:val="002B108B"/>
    <w:rsid w:val="002F5D97"/>
    <w:rsid w:val="00340A5C"/>
    <w:rsid w:val="004157DC"/>
    <w:rsid w:val="00422BDA"/>
    <w:rsid w:val="00422DA7"/>
    <w:rsid w:val="004370AE"/>
    <w:rsid w:val="0044138D"/>
    <w:rsid w:val="004431EB"/>
    <w:rsid w:val="00467A74"/>
    <w:rsid w:val="0047477E"/>
    <w:rsid w:val="004D2769"/>
    <w:rsid w:val="005066D4"/>
    <w:rsid w:val="00582D27"/>
    <w:rsid w:val="005B0CC3"/>
    <w:rsid w:val="005B6370"/>
    <w:rsid w:val="005D7936"/>
    <w:rsid w:val="00611DC4"/>
    <w:rsid w:val="00617F0C"/>
    <w:rsid w:val="00631993"/>
    <w:rsid w:val="00651948"/>
    <w:rsid w:val="0066752B"/>
    <w:rsid w:val="00690A5C"/>
    <w:rsid w:val="006B07BC"/>
    <w:rsid w:val="007079AC"/>
    <w:rsid w:val="0072705F"/>
    <w:rsid w:val="00731106"/>
    <w:rsid w:val="0073171B"/>
    <w:rsid w:val="00732B77"/>
    <w:rsid w:val="00752957"/>
    <w:rsid w:val="007758BD"/>
    <w:rsid w:val="007B611F"/>
    <w:rsid w:val="007D15EC"/>
    <w:rsid w:val="007E0D7D"/>
    <w:rsid w:val="007F53CD"/>
    <w:rsid w:val="0080557E"/>
    <w:rsid w:val="0081646F"/>
    <w:rsid w:val="00823021"/>
    <w:rsid w:val="008435A2"/>
    <w:rsid w:val="0087029C"/>
    <w:rsid w:val="00887117"/>
    <w:rsid w:val="00914A37"/>
    <w:rsid w:val="00923AAF"/>
    <w:rsid w:val="00942BC2"/>
    <w:rsid w:val="00955D2B"/>
    <w:rsid w:val="009C191A"/>
    <w:rsid w:val="009D12AB"/>
    <w:rsid w:val="00A163B1"/>
    <w:rsid w:val="00A64AF9"/>
    <w:rsid w:val="00AB1EF1"/>
    <w:rsid w:val="00AC155B"/>
    <w:rsid w:val="00AD5831"/>
    <w:rsid w:val="00B03471"/>
    <w:rsid w:val="00B3006E"/>
    <w:rsid w:val="00B330AE"/>
    <w:rsid w:val="00B413CE"/>
    <w:rsid w:val="00B50BB5"/>
    <w:rsid w:val="00B57E13"/>
    <w:rsid w:val="00B65831"/>
    <w:rsid w:val="00B80623"/>
    <w:rsid w:val="00BC3734"/>
    <w:rsid w:val="00BC4E9A"/>
    <w:rsid w:val="00BD2440"/>
    <w:rsid w:val="00BE44E4"/>
    <w:rsid w:val="00BF214F"/>
    <w:rsid w:val="00C346FE"/>
    <w:rsid w:val="00C70D83"/>
    <w:rsid w:val="00C922AE"/>
    <w:rsid w:val="00CD118A"/>
    <w:rsid w:val="00CD44DF"/>
    <w:rsid w:val="00D154F8"/>
    <w:rsid w:val="00D60446"/>
    <w:rsid w:val="00D71914"/>
    <w:rsid w:val="00D765A8"/>
    <w:rsid w:val="00D8585D"/>
    <w:rsid w:val="00DC3EF2"/>
    <w:rsid w:val="00E24005"/>
    <w:rsid w:val="00E24484"/>
    <w:rsid w:val="00E45617"/>
    <w:rsid w:val="00E612F5"/>
    <w:rsid w:val="00EA7D45"/>
    <w:rsid w:val="00EF397E"/>
    <w:rsid w:val="00F00B7F"/>
    <w:rsid w:val="00F135A7"/>
    <w:rsid w:val="00F31000"/>
    <w:rsid w:val="00F60731"/>
    <w:rsid w:val="00FC4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071197-C64C-4516-861F-630B41C70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12F5"/>
  </w:style>
  <w:style w:type="paragraph" w:styleId="9">
    <w:name w:val="heading 9"/>
    <w:basedOn w:val="a"/>
    <w:next w:val="a"/>
    <w:link w:val="90"/>
    <w:qFormat/>
    <w:rsid w:val="00611DC4"/>
    <w:p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rsid w:val="00611DC4"/>
    <w:rPr>
      <w:rFonts w:ascii="Arial" w:eastAsia="Times New Roman" w:hAnsi="Arial" w:cs="Arial"/>
      <w:lang w:eastAsia="ru-RU"/>
    </w:rPr>
  </w:style>
  <w:style w:type="paragraph" w:styleId="a3">
    <w:name w:val="Plain Text"/>
    <w:basedOn w:val="a"/>
    <w:link w:val="a4"/>
    <w:rsid w:val="00A64AF9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rsid w:val="00A64AF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4413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271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Морозова Наталья Викторовна</dc:creator>
  <cp:keywords/>
  <dc:description/>
  <cp:lastModifiedBy>Бобочкина Лариса Борисовна</cp:lastModifiedBy>
  <cp:revision>3</cp:revision>
  <dcterms:created xsi:type="dcterms:W3CDTF">2022-11-16T09:31:00Z</dcterms:created>
  <dcterms:modified xsi:type="dcterms:W3CDTF">2022-11-16T09:32:00Z</dcterms:modified>
</cp:coreProperties>
</file>