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77E0" w:rsidRPr="00E67082" w:rsidRDefault="00EB77E0" w:rsidP="00EB77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EB77E0" w:rsidRPr="00E67082" w:rsidRDefault="00EB77E0" w:rsidP="004B1E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о результатах плановых и внеплановых проверок, проведенных</w:t>
      </w:r>
    </w:p>
    <w:p w:rsidR="00EB77E0" w:rsidRPr="00E67082" w:rsidRDefault="00EB77E0" w:rsidP="004B1E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7082">
        <w:rPr>
          <w:rFonts w:ascii="Times New Roman" w:hAnsi="Times New Roman" w:cs="Times New Roman"/>
          <w:b/>
          <w:sz w:val="28"/>
          <w:szCs w:val="28"/>
        </w:rPr>
        <w:t>Управлением Федерального казначейства по Новгородской области</w:t>
      </w:r>
    </w:p>
    <w:p w:rsidR="004B1EDB" w:rsidRDefault="004B1EDB" w:rsidP="00F625F2">
      <w:pPr>
        <w:pStyle w:val="2"/>
        <w:tabs>
          <w:tab w:val="left" w:pos="709"/>
        </w:tabs>
        <w:suppressAutoHyphens/>
        <w:spacing w:after="0" w:line="240" w:lineRule="auto"/>
        <w:jc w:val="both"/>
        <w:rPr>
          <w:sz w:val="28"/>
          <w:szCs w:val="28"/>
        </w:rPr>
      </w:pPr>
    </w:p>
    <w:p w:rsidR="0085206D" w:rsidRPr="00A62A15" w:rsidRDefault="00EB77E0" w:rsidP="00776984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  <w:r w:rsidRPr="00A62A15">
        <w:rPr>
          <w:sz w:val="28"/>
          <w:szCs w:val="28"/>
        </w:rPr>
        <w:t>Отделом внутреннего контроля и аудита У</w:t>
      </w:r>
      <w:r w:rsidR="00557152" w:rsidRPr="00A62A15">
        <w:rPr>
          <w:sz w:val="28"/>
          <w:szCs w:val="28"/>
        </w:rPr>
        <w:t xml:space="preserve">правления Федерального казначейства по </w:t>
      </w:r>
      <w:r w:rsidR="007B71A4" w:rsidRPr="00A62A15">
        <w:rPr>
          <w:sz w:val="28"/>
          <w:szCs w:val="28"/>
        </w:rPr>
        <w:t>Новгородской области</w:t>
      </w:r>
      <w:r w:rsidR="00557152" w:rsidRPr="00A62A15">
        <w:rPr>
          <w:sz w:val="28"/>
          <w:szCs w:val="28"/>
        </w:rPr>
        <w:t xml:space="preserve"> (далее – Управление)</w:t>
      </w:r>
      <w:r w:rsidR="007B71A4" w:rsidRPr="00A62A15">
        <w:rPr>
          <w:sz w:val="28"/>
          <w:szCs w:val="28"/>
        </w:rPr>
        <w:t xml:space="preserve"> </w:t>
      </w:r>
      <w:r w:rsidR="00CB6F75" w:rsidRPr="00A62A15">
        <w:rPr>
          <w:sz w:val="28"/>
          <w:szCs w:val="28"/>
        </w:rPr>
        <w:t xml:space="preserve">проведена </w:t>
      </w:r>
      <w:r w:rsidR="00557152" w:rsidRPr="00A62A15">
        <w:rPr>
          <w:sz w:val="28"/>
          <w:szCs w:val="28"/>
        </w:rPr>
        <w:t xml:space="preserve">проверка </w:t>
      </w:r>
      <w:r w:rsidR="00776984">
        <w:rPr>
          <w:sz w:val="28"/>
          <w:szCs w:val="28"/>
        </w:rPr>
        <w:t xml:space="preserve">административно-финансового </w:t>
      </w:r>
      <w:r w:rsidR="002B746F" w:rsidRPr="002B746F">
        <w:rPr>
          <w:sz w:val="28"/>
          <w:szCs w:val="28"/>
        </w:rPr>
        <w:t>отдела Управления Федерального казначейства по Новгородской области</w:t>
      </w:r>
      <w:r w:rsidR="00A62A15" w:rsidRPr="00A62A15">
        <w:rPr>
          <w:sz w:val="28"/>
          <w:szCs w:val="28"/>
        </w:rPr>
        <w:t xml:space="preserve"> </w:t>
      </w:r>
      <w:r w:rsidR="00776984" w:rsidRPr="00776984">
        <w:rPr>
          <w:sz w:val="28"/>
          <w:szCs w:val="28"/>
        </w:rPr>
        <w:t>по вопросу организации работы по рассмотрению устных и письменных обращений граждан и организаций</w:t>
      </w:r>
      <w:r w:rsidR="00776984">
        <w:rPr>
          <w:sz w:val="28"/>
          <w:szCs w:val="28"/>
        </w:rPr>
        <w:t xml:space="preserve"> за 2024 год и </w:t>
      </w:r>
      <w:r w:rsidR="00A62A15" w:rsidRPr="00A62A15">
        <w:rPr>
          <w:sz w:val="28"/>
          <w:szCs w:val="28"/>
        </w:rPr>
        <w:t xml:space="preserve">за </w:t>
      </w:r>
      <w:r w:rsidR="00576CE1">
        <w:rPr>
          <w:sz w:val="28"/>
          <w:szCs w:val="28"/>
        </w:rPr>
        <w:t xml:space="preserve">текущий период </w:t>
      </w:r>
      <w:r w:rsidR="00A62A15" w:rsidRPr="00A62A15">
        <w:rPr>
          <w:sz w:val="28"/>
          <w:szCs w:val="28"/>
        </w:rPr>
        <w:t>202</w:t>
      </w:r>
      <w:r w:rsidR="00576CE1">
        <w:rPr>
          <w:sz w:val="28"/>
          <w:szCs w:val="28"/>
        </w:rPr>
        <w:t>5 года</w:t>
      </w:r>
      <w:r w:rsidR="001C2CBF" w:rsidRPr="00A62A15">
        <w:rPr>
          <w:sz w:val="28"/>
          <w:szCs w:val="28"/>
        </w:rPr>
        <w:t>;</w:t>
      </w:r>
      <w:r w:rsidR="001F6B5B" w:rsidRPr="00A62A15">
        <w:rPr>
          <w:sz w:val="28"/>
          <w:szCs w:val="28"/>
        </w:rPr>
        <w:t xml:space="preserve"> Акт проверки б/н от </w:t>
      </w:r>
      <w:r w:rsidR="00F45FEF">
        <w:rPr>
          <w:sz w:val="28"/>
          <w:szCs w:val="28"/>
        </w:rPr>
        <w:t>2</w:t>
      </w:r>
      <w:r w:rsidR="00776984">
        <w:rPr>
          <w:sz w:val="28"/>
          <w:szCs w:val="28"/>
        </w:rPr>
        <w:t>7</w:t>
      </w:r>
      <w:r w:rsidR="001F6B5B" w:rsidRPr="00A62A15">
        <w:rPr>
          <w:sz w:val="28"/>
          <w:szCs w:val="28"/>
        </w:rPr>
        <w:t>.</w:t>
      </w:r>
      <w:r w:rsidR="00776984">
        <w:rPr>
          <w:sz w:val="28"/>
          <w:szCs w:val="28"/>
        </w:rPr>
        <w:t>06</w:t>
      </w:r>
      <w:r w:rsidR="001F6B5B" w:rsidRPr="00A62A15">
        <w:rPr>
          <w:sz w:val="28"/>
          <w:szCs w:val="28"/>
        </w:rPr>
        <w:t>.20</w:t>
      </w:r>
      <w:r w:rsidR="00F625F2" w:rsidRPr="00A62A15">
        <w:rPr>
          <w:sz w:val="28"/>
          <w:szCs w:val="28"/>
        </w:rPr>
        <w:t>2</w:t>
      </w:r>
      <w:r w:rsidR="00576CE1">
        <w:rPr>
          <w:sz w:val="28"/>
          <w:szCs w:val="28"/>
        </w:rPr>
        <w:t>5</w:t>
      </w:r>
      <w:r w:rsidR="001F6B5B" w:rsidRPr="00A62A15">
        <w:rPr>
          <w:sz w:val="28"/>
          <w:szCs w:val="28"/>
        </w:rPr>
        <w:t>.</w:t>
      </w:r>
    </w:p>
    <w:p w:rsidR="00776984" w:rsidRPr="00776984" w:rsidRDefault="00776984" w:rsidP="0077698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984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административно-финансового отдела Управления в части организации работы по рассмотрению устных и письменных обращений граждан и организаций в проверяемом периоде в основном осуществлялась с соблюдением требований нормативных правовых актов Российской Федерации, нормативных правовых и правовых актов Министерства финансов Российской Федерации и Федерального казначейства в установленной сфере деятельности, вместе с тем имели место отдельные недостатки.</w:t>
      </w:r>
    </w:p>
    <w:p w:rsidR="00776984" w:rsidRPr="00776984" w:rsidRDefault="00776984" w:rsidP="007769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984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Степень надежности внутреннего контроля оценивается как достаточно надежная.</w:t>
      </w:r>
    </w:p>
    <w:p w:rsidR="00776984" w:rsidRPr="00776984" w:rsidRDefault="00776984" w:rsidP="0077698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Функционирование системы управления внутренними рисками в </w:t>
      </w:r>
      <w:r w:rsidR="00424F74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административно-финансовом о</w:t>
      </w:r>
      <w:r w:rsidRPr="00776984">
        <w:rPr>
          <w:rFonts w:ascii="Times New Roman" w:eastAsia="Times New Roman" w:hAnsi="Times New Roman" w:cs="Times New Roman"/>
          <w:sz w:val="28"/>
          <w:szCs w:val="28"/>
          <w:lang w:eastAsia="ru-RU"/>
        </w:rPr>
        <w:t>тделе</w:t>
      </w:r>
      <w:r w:rsidR="00424F7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</w:t>
      </w:r>
      <w:r w:rsidRPr="007769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7769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признается достаточно эффективным.</w:t>
      </w:r>
    </w:p>
    <w:p w:rsidR="00E8488A" w:rsidRDefault="00E8488A" w:rsidP="00776984">
      <w:pPr>
        <w:pStyle w:val="2"/>
        <w:tabs>
          <w:tab w:val="left" w:pos="709"/>
        </w:tabs>
        <w:suppressAutoHyphens/>
        <w:spacing w:after="0" w:line="240" w:lineRule="auto"/>
        <w:ind w:firstLine="709"/>
        <w:jc w:val="both"/>
        <w:rPr>
          <w:sz w:val="28"/>
          <w:szCs w:val="28"/>
        </w:rPr>
      </w:pPr>
    </w:p>
    <w:sectPr w:rsidR="00E8488A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145F1"/>
    <w:rsid w:val="00030F09"/>
    <w:rsid w:val="00044875"/>
    <w:rsid w:val="00082ADA"/>
    <w:rsid w:val="000C6271"/>
    <w:rsid w:val="000D7986"/>
    <w:rsid w:val="0010484D"/>
    <w:rsid w:val="00106ADC"/>
    <w:rsid w:val="001330DC"/>
    <w:rsid w:val="00136A3E"/>
    <w:rsid w:val="00157E71"/>
    <w:rsid w:val="001928A3"/>
    <w:rsid w:val="001C2CBF"/>
    <w:rsid w:val="001D092F"/>
    <w:rsid w:val="001D542C"/>
    <w:rsid w:val="001F107B"/>
    <w:rsid w:val="001F6B5B"/>
    <w:rsid w:val="002665CF"/>
    <w:rsid w:val="00283151"/>
    <w:rsid w:val="00286DC5"/>
    <w:rsid w:val="002B40AA"/>
    <w:rsid w:val="002B746F"/>
    <w:rsid w:val="002C40FA"/>
    <w:rsid w:val="003131F4"/>
    <w:rsid w:val="00343055"/>
    <w:rsid w:val="00353ECD"/>
    <w:rsid w:val="0036254B"/>
    <w:rsid w:val="003E4F98"/>
    <w:rsid w:val="00424A8C"/>
    <w:rsid w:val="00424F74"/>
    <w:rsid w:val="00431FA5"/>
    <w:rsid w:val="00455000"/>
    <w:rsid w:val="004555CA"/>
    <w:rsid w:val="00492CFB"/>
    <w:rsid w:val="00497B6B"/>
    <w:rsid w:val="004B1EDB"/>
    <w:rsid w:val="004D4893"/>
    <w:rsid w:val="004E1329"/>
    <w:rsid w:val="0053746B"/>
    <w:rsid w:val="00557152"/>
    <w:rsid w:val="00576CE1"/>
    <w:rsid w:val="005F4760"/>
    <w:rsid w:val="006B6C4C"/>
    <w:rsid w:val="006B798B"/>
    <w:rsid w:val="006C7165"/>
    <w:rsid w:val="006D55D1"/>
    <w:rsid w:val="006E37F5"/>
    <w:rsid w:val="006E3BD2"/>
    <w:rsid w:val="00710422"/>
    <w:rsid w:val="00717CD3"/>
    <w:rsid w:val="00734BFE"/>
    <w:rsid w:val="00742E2A"/>
    <w:rsid w:val="00747E33"/>
    <w:rsid w:val="00776984"/>
    <w:rsid w:val="00793B9C"/>
    <w:rsid w:val="007A0EAD"/>
    <w:rsid w:val="007A49ED"/>
    <w:rsid w:val="007A6CD5"/>
    <w:rsid w:val="007B1065"/>
    <w:rsid w:val="007B71A4"/>
    <w:rsid w:val="007C643B"/>
    <w:rsid w:val="007D0996"/>
    <w:rsid w:val="007D4FA0"/>
    <w:rsid w:val="00827B97"/>
    <w:rsid w:val="008303A6"/>
    <w:rsid w:val="008406DD"/>
    <w:rsid w:val="0085132D"/>
    <w:rsid w:val="0085206D"/>
    <w:rsid w:val="0085456A"/>
    <w:rsid w:val="008603CD"/>
    <w:rsid w:val="008806E4"/>
    <w:rsid w:val="00897D8B"/>
    <w:rsid w:val="008B0FAC"/>
    <w:rsid w:val="0091680C"/>
    <w:rsid w:val="00964EEE"/>
    <w:rsid w:val="00985F1F"/>
    <w:rsid w:val="009C5FDF"/>
    <w:rsid w:val="009E1F35"/>
    <w:rsid w:val="00A07B1A"/>
    <w:rsid w:val="00A62A15"/>
    <w:rsid w:val="00A634B8"/>
    <w:rsid w:val="00AC4E06"/>
    <w:rsid w:val="00B20242"/>
    <w:rsid w:val="00B417D5"/>
    <w:rsid w:val="00B64ECE"/>
    <w:rsid w:val="00B913BF"/>
    <w:rsid w:val="00BC04B6"/>
    <w:rsid w:val="00BE356F"/>
    <w:rsid w:val="00C13788"/>
    <w:rsid w:val="00C255FA"/>
    <w:rsid w:val="00C2713E"/>
    <w:rsid w:val="00C42A67"/>
    <w:rsid w:val="00C73BD5"/>
    <w:rsid w:val="00C828EB"/>
    <w:rsid w:val="00CB6F75"/>
    <w:rsid w:val="00CC727E"/>
    <w:rsid w:val="00CE3CFB"/>
    <w:rsid w:val="00D101D5"/>
    <w:rsid w:val="00D61B95"/>
    <w:rsid w:val="00D83BBE"/>
    <w:rsid w:val="00DD1255"/>
    <w:rsid w:val="00DF69BB"/>
    <w:rsid w:val="00E81697"/>
    <w:rsid w:val="00E8488A"/>
    <w:rsid w:val="00EA3D90"/>
    <w:rsid w:val="00EA6F42"/>
    <w:rsid w:val="00EB77E0"/>
    <w:rsid w:val="00EF4E10"/>
    <w:rsid w:val="00F20FA7"/>
    <w:rsid w:val="00F30FAD"/>
    <w:rsid w:val="00F32FAD"/>
    <w:rsid w:val="00F45FEF"/>
    <w:rsid w:val="00F625F2"/>
    <w:rsid w:val="00F72DA7"/>
    <w:rsid w:val="00FD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E4AC5B5-B3EC-4BE4-B0C3-5B957E0E5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77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9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rsid w:val="00082ADA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082AD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Знак Знак Знак Знак Знак Знак Знак Знак Знак Знак Знак Знак Знак2 Знак"/>
    <w:basedOn w:val="a"/>
    <w:next w:val="a"/>
    <w:semiHidden/>
    <w:rsid w:val="007B71A4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  <w:style w:type="paragraph" w:styleId="a4">
    <w:name w:val="Body Text"/>
    <w:basedOn w:val="a"/>
    <w:link w:val="a5"/>
    <w:uiPriority w:val="99"/>
    <w:semiHidden/>
    <w:unhideWhenUsed/>
    <w:rsid w:val="00A634B8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semiHidden/>
    <w:rsid w:val="00A634B8"/>
  </w:style>
  <w:style w:type="paragraph" w:styleId="a6">
    <w:name w:val="Body Text First Indent"/>
    <w:basedOn w:val="a4"/>
    <w:link w:val="a7"/>
    <w:uiPriority w:val="99"/>
    <w:semiHidden/>
    <w:unhideWhenUsed/>
    <w:rsid w:val="00A634B8"/>
    <w:pPr>
      <w:spacing w:after="0" w:line="240" w:lineRule="auto"/>
      <w:ind w:firstLine="360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7">
    <w:name w:val="Красная строка Знак"/>
    <w:basedOn w:val="a5"/>
    <w:link w:val="a6"/>
    <w:uiPriority w:val="99"/>
    <w:semiHidden/>
    <w:rsid w:val="00A634B8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4555C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4555CA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182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1223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Грузова Светлана Наумовна</dc:creator>
  <cp:lastModifiedBy>Лапина Елена Леонидовна</cp:lastModifiedBy>
  <cp:revision>17</cp:revision>
  <dcterms:created xsi:type="dcterms:W3CDTF">2023-09-05T07:53:00Z</dcterms:created>
  <dcterms:modified xsi:type="dcterms:W3CDTF">2025-07-01T07:45:00Z</dcterms:modified>
</cp:coreProperties>
</file>